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C4" w:rsidRDefault="00EF01C4" w:rsidP="00EF01C4">
      <w:pPr>
        <w:spacing w:line="330" w:lineRule="atLeast"/>
        <w:ind w:firstLine="720"/>
        <w:textAlignment w:val="baseline"/>
        <w:rPr>
          <w:rFonts w:ascii="Book Antiqua" w:hAnsi="Book Antiqua" w:cs="Arial"/>
          <w:color w:val="252525"/>
        </w:rPr>
      </w:pPr>
      <w:r w:rsidRPr="00EF01C4">
        <w:rPr>
          <w:rStyle w:val="Strong"/>
          <w:rFonts w:ascii="Book Antiqua" w:hAnsi="Book Antiqua" w:cs="Arial"/>
          <w:color w:val="252525"/>
          <w:bdr w:val="none" w:sz="0" w:space="0" w:color="auto" w:frame="1"/>
        </w:rPr>
        <w:t>Julia Murney</w:t>
      </w:r>
      <w:r w:rsidRPr="00EF01C4">
        <w:rPr>
          <w:rFonts w:ascii="Book Antiqua" w:hAnsi="Book Antiqua" w:cs="Arial"/>
          <w:color w:val="252525"/>
        </w:rPr>
        <w:t xml:space="preserve"> last appeared on Broadway as </w:t>
      </w:r>
      <w:proofErr w:type="spellStart"/>
      <w:r w:rsidRPr="00EF01C4">
        <w:rPr>
          <w:rFonts w:ascii="Book Antiqua" w:hAnsi="Book Antiqua" w:cs="Arial"/>
          <w:color w:val="252525"/>
        </w:rPr>
        <w:t>Elphaba</w:t>
      </w:r>
      <w:proofErr w:type="spellEnd"/>
      <w:r w:rsidRPr="00EF01C4">
        <w:rPr>
          <w:rFonts w:ascii="Book Antiqua" w:hAnsi="Book Antiqua" w:cs="Arial"/>
          <w:color w:val="252525"/>
        </w:rPr>
        <w:t xml:space="preserve"> in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Wicked</w:t>
      </w:r>
      <w:r w:rsidRPr="00EF01C4">
        <w:rPr>
          <w:rFonts w:ascii="Book Antiqua" w:hAnsi="Book Antiqua" w:cs="Arial"/>
          <w:color w:val="252525"/>
        </w:rPr>
        <w:t> after playing the role on the national tour for which she received an Acclaim Award. Other New York credits include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Lennon</w:t>
      </w:r>
      <w:r w:rsidRPr="00EF01C4">
        <w:rPr>
          <w:rFonts w:ascii="Book Antiqua" w:hAnsi="Book Antiqua" w:cs="Arial"/>
          <w:color w:val="252525"/>
        </w:rPr>
        <w:t xml:space="preserve">, Andrew </w:t>
      </w:r>
      <w:proofErr w:type="spellStart"/>
      <w:r w:rsidRPr="00EF01C4">
        <w:rPr>
          <w:rFonts w:ascii="Book Antiqua" w:hAnsi="Book Antiqua" w:cs="Arial"/>
          <w:color w:val="252525"/>
        </w:rPr>
        <w:t>Lippa’s</w:t>
      </w:r>
      <w:proofErr w:type="spellEnd"/>
      <w:r w:rsidRPr="00EF01C4">
        <w:rPr>
          <w:rFonts w:ascii="Book Antiqua" w:hAnsi="Book Antiqua" w:cs="Arial"/>
          <w:color w:val="252525"/>
        </w:rPr>
        <w:t>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The Wild Party</w:t>
      </w:r>
      <w:r>
        <w:rPr>
          <w:rFonts w:ascii="Book Antiqua" w:hAnsi="Book Antiqua" w:cs="Arial"/>
          <w:color w:val="252525"/>
        </w:rPr>
        <w:t xml:space="preserve"> (Drama Desk nomination), 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Falling</w:t>
      </w:r>
      <w:r w:rsidRPr="00EF01C4">
        <w:rPr>
          <w:rFonts w:ascii="Book Antiqua" w:hAnsi="Book Antiqua" w:cs="Arial"/>
          <w:color w:val="252525"/>
        </w:rPr>
        <w:t> (Drama Desk nomination),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The Vagina Monologues, A Class Act, The Landing, Saved, Crimes of the Heart, First Lady Suite</w:t>
      </w:r>
      <w:r w:rsidRPr="00EF01C4">
        <w:rPr>
          <w:rFonts w:ascii="Book Antiqua" w:hAnsi="Book Antiqua" w:cs="Arial"/>
          <w:color w:val="252525"/>
        </w:rPr>
        <w:t>, and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Time and Again </w:t>
      </w:r>
      <w:r w:rsidRPr="00EF01C4">
        <w:rPr>
          <w:rFonts w:ascii="Book Antiqua" w:hAnsi="Book Antiqua" w:cs="Arial"/>
          <w:color w:val="252525"/>
        </w:rPr>
        <w:t xml:space="preserve">(Lucille </w:t>
      </w:r>
      <w:proofErr w:type="spellStart"/>
      <w:r w:rsidRPr="00EF01C4">
        <w:rPr>
          <w:rFonts w:ascii="Book Antiqua" w:hAnsi="Book Antiqua" w:cs="Arial"/>
          <w:color w:val="252525"/>
        </w:rPr>
        <w:t>Lortel</w:t>
      </w:r>
      <w:proofErr w:type="spellEnd"/>
      <w:r w:rsidRPr="00EF01C4">
        <w:rPr>
          <w:rFonts w:ascii="Book Antiqua" w:hAnsi="Book Antiqua" w:cs="Arial"/>
          <w:color w:val="252525"/>
        </w:rPr>
        <w:t xml:space="preserve"> nomination). She’s been se</w:t>
      </w:r>
      <w:r>
        <w:rPr>
          <w:rFonts w:ascii="Book Antiqua" w:hAnsi="Book Antiqua" w:cs="Arial"/>
          <w:color w:val="252525"/>
        </w:rPr>
        <w:t xml:space="preserve">en regionally all over the United States at The </w:t>
      </w:r>
      <w:r w:rsidRPr="00EF01C4">
        <w:rPr>
          <w:rFonts w:ascii="Book Antiqua" w:hAnsi="Book Antiqua" w:cs="Arial"/>
          <w:color w:val="252525"/>
        </w:rPr>
        <w:t>Signature</w:t>
      </w:r>
      <w:r>
        <w:rPr>
          <w:rFonts w:ascii="Book Antiqua" w:hAnsi="Book Antiqua" w:cs="Arial"/>
          <w:color w:val="252525"/>
        </w:rPr>
        <w:t xml:space="preserve"> Theatre</w:t>
      </w:r>
      <w:r w:rsidRPr="00EF01C4">
        <w:rPr>
          <w:rFonts w:ascii="Book Antiqua" w:hAnsi="Book Antiqua" w:cs="Arial"/>
          <w:color w:val="252525"/>
        </w:rPr>
        <w:t xml:space="preserve">, Williamstown, </w:t>
      </w:r>
      <w:proofErr w:type="spellStart"/>
      <w:r w:rsidRPr="00EF01C4">
        <w:rPr>
          <w:rFonts w:ascii="Book Antiqua" w:hAnsi="Book Antiqua" w:cs="Arial"/>
          <w:color w:val="252525"/>
        </w:rPr>
        <w:t>Reprise</w:t>
      </w:r>
      <w:proofErr w:type="gramStart"/>
      <w:r w:rsidRPr="00EF01C4">
        <w:rPr>
          <w:rFonts w:ascii="Book Antiqua" w:hAnsi="Book Antiqua" w:cs="Arial"/>
          <w:color w:val="252525"/>
        </w:rPr>
        <w:t>!LA</w:t>
      </w:r>
      <w:proofErr w:type="spellEnd"/>
      <w:proofErr w:type="gramEnd"/>
      <w:r w:rsidRPr="00EF01C4">
        <w:rPr>
          <w:rFonts w:ascii="Book Antiqua" w:hAnsi="Book Antiqua" w:cs="Arial"/>
          <w:color w:val="252525"/>
        </w:rPr>
        <w:t>, Sacramento Music Circus, N</w:t>
      </w:r>
      <w:r>
        <w:rPr>
          <w:rFonts w:ascii="Book Antiqua" w:hAnsi="Book Antiqua" w:cs="Arial"/>
          <w:color w:val="252525"/>
        </w:rPr>
        <w:t xml:space="preserve">orth </w:t>
      </w:r>
      <w:r w:rsidRPr="00EF01C4">
        <w:rPr>
          <w:rFonts w:ascii="Book Antiqua" w:hAnsi="Book Antiqua" w:cs="Arial"/>
          <w:color w:val="252525"/>
        </w:rPr>
        <w:t>C</w:t>
      </w:r>
      <w:r>
        <w:rPr>
          <w:rFonts w:ascii="Book Antiqua" w:hAnsi="Book Antiqua" w:cs="Arial"/>
          <w:color w:val="252525"/>
        </w:rPr>
        <w:t xml:space="preserve">arolina </w:t>
      </w:r>
      <w:r w:rsidRPr="00EF01C4">
        <w:rPr>
          <w:rFonts w:ascii="Book Antiqua" w:hAnsi="Book Antiqua" w:cs="Arial"/>
          <w:color w:val="252525"/>
        </w:rPr>
        <w:t>T</w:t>
      </w:r>
      <w:r>
        <w:rPr>
          <w:rFonts w:ascii="Book Antiqua" w:hAnsi="Book Antiqua" w:cs="Arial"/>
          <w:color w:val="252525"/>
        </w:rPr>
        <w:t>heatre</w:t>
      </w:r>
      <w:r w:rsidRPr="00EF01C4">
        <w:rPr>
          <w:rFonts w:ascii="Book Antiqua" w:hAnsi="Book Antiqua" w:cs="Arial"/>
          <w:color w:val="252525"/>
        </w:rPr>
        <w:t>, Lyric, Rubicon</w:t>
      </w:r>
      <w:r>
        <w:rPr>
          <w:rFonts w:ascii="Book Antiqua" w:hAnsi="Book Antiqua" w:cs="Arial"/>
          <w:color w:val="252525"/>
        </w:rPr>
        <w:t>,</w:t>
      </w:r>
      <w:r w:rsidRPr="00EF01C4">
        <w:rPr>
          <w:rFonts w:ascii="Book Antiqua" w:hAnsi="Book Antiqua" w:cs="Arial"/>
          <w:color w:val="252525"/>
        </w:rPr>
        <w:t xml:space="preserve"> and Goodspeed, to name a few</w:t>
      </w:r>
      <w:r>
        <w:rPr>
          <w:rFonts w:ascii="Book Antiqua" w:hAnsi="Book Antiqua" w:cs="Arial"/>
          <w:color w:val="252525"/>
        </w:rPr>
        <w:t>.</w:t>
      </w:r>
    </w:p>
    <w:p w:rsidR="00EF01C4" w:rsidRPr="00EF01C4" w:rsidRDefault="00EF01C4" w:rsidP="00EF01C4">
      <w:pPr>
        <w:spacing w:line="330" w:lineRule="atLeast"/>
        <w:ind w:firstLine="720"/>
        <w:textAlignment w:val="baseline"/>
        <w:rPr>
          <w:rFonts w:ascii="Book Antiqua" w:hAnsi="Book Antiqua" w:cs="Arial"/>
          <w:color w:val="252525"/>
        </w:rPr>
      </w:pPr>
      <w:r>
        <w:rPr>
          <w:rFonts w:ascii="Book Antiqua" w:hAnsi="Book Antiqua" w:cs="Arial"/>
          <w:color w:val="252525"/>
        </w:rPr>
        <w:t xml:space="preserve">As a concert artist, </w:t>
      </w:r>
      <w:r w:rsidRPr="00EF01C4">
        <w:rPr>
          <w:rFonts w:ascii="Book Antiqua" w:hAnsi="Book Antiqua" w:cs="Arial"/>
          <w:color w:val="252525"/>
        </w:rPr>
        <w:t>she has performed at Joe’s Pub, Feinstein’s</w:t>
      </w:r>
      <w:r>
        <w:rPr>
          <w:rFonts w:ascii="Book Antiqua" w:hAnsi="Book Antiqua" w:cs="Arial"/>
          <w:color w:val="252525"/>
        </w:rPr>
        <w:t>/54 Below</w:t>
      </w:r>
      <w:r w:rsidRPr="00EF01C4">
        <w:rPr>
          <w:rFonts w:ascii="Book Antiqua" w:hAnsi="Book Antiqua" w:cs="Arial"/>
          <w:color w:val="252525"/>
        </w:rPr>
        <w:t xml:space="preserve">, The Kennedy Center, </w:t>
      </w:r>
      <w:proofErr w:type="spellStart"/>
      <w:r w:rsidRPr="00EF01C4">
        <w:rPr>
          <w:rFonts w:ascii="Book Antiqua" w:hAnsi="Book Antiqua" w:cs="Arial"/>
          <w:color w:val="252525"/>
        </w:rPr>
        <w:t>Caramoor</w:t>
      </w:r>
      <w:proofErr w:type="spellEnd"/>
      <w:r w:rsidRPr="00EF01C4">
        <w:rPr>
          <w:rFonts w:ascii="Book Antiqua" w:hAnsi="Book Antiqua" w:cs="Arial"/>
          <w:color w:val="252525"/>
        </w:rPr>
        <w:t>, Town Hall</w:t>
      </w:r>
      <w:r>
        <w:rPr>
          <w:rFonts w:ascii="Book Antiqua" w:hAnsi="Book Antiqua" w:cs="Arial"/>
          <w:color w:val="252525"/>
        </w:rPr>
        <w:t>,</w:t>
      </w:r>
      <w:r w:rsidRPr="00EF01C4">
        <w:rPr>
          <w:rFonts w:ascii="Book Antiqua" w:hAnsi="Book Antiqua" w:cs="Arial"/>
          <w:color w:val="252525"/>
        </w:rPr>
        <w:t xml:space="preserve"> and Birdland</w:t>
      </w:r>
      <w:r>
        <w:rPr>
          <w:rFonts w:ascii="Book Antiqua" w:hAnsi="Book Antiqua" w:cs="Arial"/>
          <w:color w:val="252525"/>
        </w:rPr>
        <w:t>.  Julia has also been seen as a soloist w</w:t>
      </w:r>
      <w:r w:rsidRPr="00EF01C4">
        <w:rPr>
          <w:rFonts w:ascii="Book Antiqua" w:hAnsi="Book Antiqua" w:cs="Arial"/>
          <w:color w:val="252525"/>
        </w:rPr>
        <w:t xml:space="preserve">ith symphonies </w:t>
      </w:r>
      <w:r>
        <w:rPr>
          <w:rFonts w:ascii="Book Antiqua" w:hAnsi="Book Antiqua" w:cs="Arial"/>
          <w:color w:val="252525"/>
        </w:rPr>
        <w:t>all over the world</w:t>
      </w:r>
      <w:r w:rsidRPr="00EF01C4">
        <w:rPr>
          <w:rFonts w:ascii="Book Antiqua" w:hAnsi="Book Antiqua" w:cs="Arial"/>
          <w:color w:val="252525"/>
        </w:rPr>
        <w:t xml:space="preserve"> including </w:t>
      </w:r>
      <w:r w:rsidR="004B0488">
        <w:rPr>
          <w:rFonts w:ascii="Book Antiqua" w:hAnsi="Book Antiqua" w:cs="Arial"/>
          <w:color w:val="252525"/>
        </w:rPr>
        <w:t xml:space="preserve">Boston Pops with Keith Lockhart, </w:t>
      </w:r>
      <w:r w:rsidRPr="00EF01C4">
        <w:rPr>
          <w:rFonts w:ascii="Book Antiqua" w:hAnsi="Book Antiqua" w:cs="Arial"/>
          <w:color w:val="252525"/>
        </w:rPr>
        <w:t xml:space="preserve">Peter Nero and the Philly </w:t>
      </w:r>
      <w:r>
        <w:rPr>
          <w:rFonts w:ascii="Book Antiqua" w:hAnsi="Book Antiqua" w:cs="Arial"/>
          <w:color w:val="252525"/>
        </w:rPr>
        <w:t>Pops,</w:t>
      </w:r>
      <w:r w:rsidRPr="00EF01C4">
        <w:rPr>
          <w:rFonts w:ascii="Book Antiqua" w:hAnsi="Book Antiqua" w:cs="Arial"/>
          <w:color w:val="252525"/>
        </w:rPr>
        <w:t xml:space="preserve"> Steven Reineke and the NY Pops at Carnegie Hall</w:t>
      </w:r>
      <w:r>
        <w:rPr>
          <w:rFonts w:ascii="Book Antiqua" w:hAnsi="Book Antiqua" w:cs="Arial"/>
          <w:color w:val="252525"/>
        </w:rPr>
        <w:t xml:space="preserve">, </w:t>
      </w:r>
      <w:r w:rsidR="004B0488">
        <w:rPr>
          <w:rFonts w:ascii="Book Antiqua" w:hAnsi="Book Antiqua" w:cs="Arial"/>
          <w:color w:val="252525"/>
        </w:rPr>
        <w:t xml:space="preserve">National Symphony at Wolf Trap, Atlanta Symphony, </w:t>
      </w:r>
      <w:r>
        <w:rPr>
          <w:rFonts w:ascii="Book Antiqua" w:hAnsi="Book Antiqua" w:cs="Arial"/>
          <w:color w:val="252525"/>
        </w:rPr>
        <w:t xml:space="preserve">Toronto Symphony, </w:t>
      </w:r>
      <w:r w:rsidR="004B0488">
        <w:rPr>
          <w:rFonts w:ascii="Book Antiqua" w:hAnsi="Book Antiqua" w:cs="Arial"/>
          <w:color w:val="252525"/>
        </w:rPr>
        <w:t xml:space="preserve">Vancouver Symphony, </w:t>
      </w:r>
      <w:r>
        <w:rPr>
          <w:rFonts w:ascii="Book Antiqua" w:hAnsi="Book Antiqua" w:cs="Arial"/>
          <w:color w:val="252525"/>
        </w:rPr>
        <w:t xml:space="preserve">Malaysian Philharmonic, </w:t>
      </w:r>
      <w:r w:rsidR="004B0488">
        <w:rPr>
          <w:rFonts w:ascii="Book Antiqua" w:hAnsi="Book Antiqua" w:cs="Arial"/>
          <w:color w:val="252525"/>
        </w:rPr>
        <w:t xml:space="preserve">Houston Symphony, </w:t>
      </w:r>
      <w:r>
        <w:rPr>
          <w:rFonts w:ascii="Book Antiqua" w:hAnsi="Book Antiqua" w:cs="Arial"/>
          <w:color w:val="252525"/>
        </w:rPr>
        <w:t xml:space="preserve">Cincinnati Symphony, </w:t>
      </w:r>
      <w:r w:rsidR="004B0488">
        <w:rPr>
          <w:rFonts w:ascii="Book Antiqua" w:hAnsi="Book Antiqua" w:cs="Arial"/>
          <w:color w:val="252525"/>
        </w:rPr>
        <w:t xml:space="preserve">Dallas Symphony, Nashville Symphony, Fort Worth Symphony, Utah Symphony, Grand Rapids Symphony, Milwaukee Symphony, Florida Orchestra, St. Louis Symphony, Calgary Philharmonic, Oklahoma City Philharmonic, </w:t>
      </w:r>
      <w:r>
        <w:rPr>
          <w:rFonts w:ascii="Book Antiqua" w:hAnsi="Book Antiqua" w:cs="Arial"/>
          <w:color w:val="252525"/>
        </w:rPr>
        <w:t xml:space="preserve">Richmond Symphony, </w:t>
      </w:r>
      <w:r w:rsidR="004B0488">
        <w:rPr>
          <w:rFonts w:ascii="Book Antiqua" w:hAnsi="Book Antiqua" w:cs="Arial"/>
          <w:color w:val="252525"/>
        </w:rPr>
        <w:t xml:space="preserve">Tucson Symphony, </w:t>
      </w:r>
      <w:r>
        <w:rPr>
          <w:rFonts w:ascii="Book Antiqua" w:hAnsi="Book Antiqua" w:cs="Arial"/>
          <w:color w:val="252525"/>
        </w:rPr>
        <w:t>Omaha Symphony,</w:t>
      </w:r>
      <w:r w:rsidR="004B0488">
        <w:rPr>
          <w:rFonts w:ascii="Book Antiqua" w:hAnsi="Book Antiqua" w:cs="Arial"/>
          <w:color w:val="252525"/>
        </w:rPr>
        <w:t xml:space="preserve"> Anchorage Symphony, Naples Philharmonic,</w:t>
      </w:r>
      <w:r>
        <w:rPr>
          <w:rFonts w:ascii="Book Antiqua" w:hAnsi="Book Antiqua" w:cs="Arial"/>
          <w:color w:val="252525"/>
        </w:rPr>
        <w:t xml:space="preserve"> Maryland Symphony, Maui Pops, </w:t>
      </w:r>
      <w:proofErr w:type="spellStart"/>
      <w:r>
        <w:rPr>
          <w:rFonts w:ascii="Book Antiqua" w:hAnsi="Book Antiqua" w:cs="Arial"/>
          <w:color w:val="252525"/>
        </w:rPr>
        <w:t>Symphoria</w:t>
      </w:r>
      <w:proofErr w:type="spellEnd"/>
      <w:r>
        <w:rPr>
          <w:rFonts w:ascii="Book Antiqua" w:hAnsi="Book Antiqua" w:cs="Arial"/>
          <w:color w:val="252525"/>
        </w:rPr>
        <w:t xml:space="preserve"> Syracuse, Erie Philharmonic, Northeast Pennsylvania Philharmonic, Orchestra Iowa, Huntsville Symphony, </w:t>
      </w:r>
      <w:r w:rsidR="004B0488">
        <w:rPr>
          <w:rFonts w:ascii="Book Antiqua" w:hAnsi="Book Antiqua" w:cs="Arial"/>
          <w:color w:val="252525"/>
        </w:rPr>
        <w:t xml:space="preserve">Pacific Symphony, Modesto Symphony, among </w:t>
      </w:r>
      <w:bookmarkStart w:id="0" w:name="_GoBack"/>
      <w:bookmarkEnd w:id="0"/>
      <w:r w:rsidR="004B0488">
        <w:rPr>
          <w:rFonts w:ascii="Book Antiqua" w:hAnsi="Book Antiqua" w:cs="Arial"/>
          <w:color w:val="252525"/>
        </w:rPr>
        <w:t>others</w:t>
      </w:r>
      <w:r w:rsidRPr="00EF01C4">
        <w:rPr>
          <w:rFonts w:ascii="Book Antiqua" w:hAnsi="Book Antiqua" w:cs="Arial"/>
          <w:color w:val="252525"/>
        </w:rPr>
        <w:t>. Among her TV credits are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30 Rock, Sex and the City, Brothers and Sisters, Ed, NYPD Blue</w:t>
      </w:r>
      <w:r w:rsidRPr="00EF01C4">
        <w:rPr>
          <w:rFonts w:ascii="Book Antiqua" w:hAnsi="Book Antiqua" w:cs="Arial"/>
          <w:color w:val="252525"/>
        </w:rPr>
        <w:t>, all three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Law and Orders</w:t>
      </w:r>
      <w:r>
        <w:rPr>
          <w:rStyle w:val="Emphasis"/>
          <w:rFonts w:ascii="Book Antiqua" w:hAnsi="Book Antiqua" w:cs="Arial"/>
          <w:i w:val="0"/>
          <w:color w:val="252525"/>
          <w:bdr w:val="none" w:sz="0" w:space="0" w:color="auto" w:frame="1"/>
        </w:rPr>
        <w:t>,</w:t>
      </w:r>
      <w:r w:rsidRPr="00EF01C4">
        <w:rPr>
          <w:rFonts w:ascii="Book Antiqua" w:hAnsi="Book Antiqua" w:cs="Arial"/>
          <w:color w:val="252525"/>
        </w:rPr>
        <w:t xml:space="preserve"> and about a gazillion </w:t>
      </w:r>
      <w:proofErr w:type="gramStart"/>
      <w:r w:rsidRPr="00EF01C4">
        <w:rPr>
          <w:rFonts w:ascii="Book Antiqua" w:hAnsi="Book Antiqua" w:cs="Arial"/>
          <w:color w:val="252525"/>
        </w:rPr>
        <w:t>voiceovers,</w:t>
      </w:r>
      <w:proofErr w:type="gramEnd"/>
      <w:r w:rsidRPr="00EF01C4">
        <w:rPr>
          <w:rFonts w:ascii="Book Antiqua" w:hAnsi="Book Antiqua" w:cs="Arial"/>
          <w:color w:val="252525"/>
        </w:rPr>
        <w:t xml:space="preserve"> and film appearances include </w:t>
      </w:r>
      <w:r w:rsidRPr="00EF01C4">
        <w:rPr>
          <w:rFonts w:ascii="Book Antiqua" w:hAnsi="Book Antiqua" w:cs="Arial"/>
          <w:i/>
          <w:iCs/>
          <w:color w:val="252525"/>
        </w:rPr>
        <w:t>Big Time Adolescence</w:t>
      </w:r>
      <w:r w:rsidRPr="00EF01C4">
        <w:rPr>
          <w:rFonts w:ascii="Book Antiqua" w:hAnsi="Book Antiqua" w:cs="Arial"/>
          <w:color w:val="252525"/>
        </w:rPr>
        <w:t xml:space="preserve">, </w:t>
      </w:r>
      <w:r w:rsidRPr="00EF01C4">
        <w:rPr>
          <w:rFonts w:ascii="Book Antiqua" w:hAnsi="Book Antiqua" w:cs="Arial"/>
          <w:i/>
          <w:iCs/>
          <w:color w:val="252525"/>
        </w:rPr>
        <w:t>The Report</w:t>
      </w:r>
      <w:r w:rsidRPr="00EF01C4">
        <w:rPr>
          <w:rFonts w:ascii="Book Antiqua" w:hAnsi="Book Antiqua" w:cs="Arial"/>
          <w:color w:val="252525"/>
        </w:rPr>
        <w:t xml:space="preserve">, and </w:t>
      </w:r>
      <w:r w:rsidRPr="00EF01C4">
        <w:rPr>
          <w:rFonts w:ascii="Book Antiqua" w:hAnsi="Book Antiqua" w:cs="Arial"/>
          <w:i/>
          <w:iCs/>
          <w:color w:val="252525"/>
        </w:rPr>
        <w:t>First Reformed</w:t>
      </w:r>
      <w:r w:rsidRPr="00EF01C4">
        <w:rPr>
          <w:rFonts w:ascii="Book Antiqua" w:hAnsi="Book Antiqua" w:cs="Arial"/>
          <w:color w:val="252525"/>
        </w:rPr>
        <w:t>.</w:t>
      </w:r>
    </w:p>
    <w:p w:rsidR="00360E09" w:rsidRPr="00EF01C4" w:rsidRDefault="00EF01C4" w:rsidP="00EF01C4">
      <w:pPr>
        <w:spacing w:line="330" w:lineRule="atLeast"/>
        <w:ind w:firstLine="720"/>
        <w:textAlignment w:val="baseline"/>
        <w:rPr>
          <w:rFonts w:ascii="Book Antiqua" w:hAnsi="Book Antiqua" w:cs="Arial"/>
          <w:color w:val="252525"/>
        </w:rPr>
      </w:pPr>
      <w:r w:rsidRPr="00EF01C4">
        <w:rPr>
          <w:rFonts w:ascii="Book Antiqua" w:hAnsi="Book Antiqua" w:cs="Arial"/>
          <w:color w:val="252525"/>
        </w:rPr>
        <w:t>A Syracuse University graduate, her recordings include the original cast albums of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The Wild Party</w:t>
      </w:r>
      <w:r w:rsidRPr="00EF01C4">
        <w:rPr>
          <w:rFonts w:ascii="Book Antiqua" w:hAnsi="Book Antiqua" w:cs="Arial"/>
          <w:color w:val="252525"/>
        </w:rPr>
        <w:t> and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 A Class Act</w:t>
      </w:r>
      <w:r w:rsidRPr="00EF01C4">
        <w:rPr>
          <w:rFonts w:ascii="Book Antiqua" w:hAnsi="Book Antiqua" w:cs="Arial"/>
          <w:color w:val="252525"/>
        </w:rPr>
        <w:t>, the Grammy nominated Actor’s Fund Benefit of 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Hair </w:t>
      </w:r>
      <w:r w:rsidRPr="00EF01C4">
        <w:rPr>
          <w:rFonts w:ascii="Book Antiqua" w:hAnsi="Book Antiqua" w:cs="Arial"/>
          <w:color w:val="252525"/>
        </w:rPr>
        <w:t>and her first solo album</w:t>
      </w:r>
      <w:r w:rsidRPr="00EF01C4">
        <w:rPr>
          <w:rStyle w:val="Emphasis"/>
          <w:rFonts w:ascii="Book Antiqua" w:hAnsi="Book Antiqua" w:cs="Arial"/>
          <w:color w:val="252525"/>
          <w:bdr w:val="none" w:sz="0" w:space="0" w:color="auto" w:frame="1"/>
        </w:rPr>
        <w:t> I’m Not Waiting</w:t>
      </w:r>
      <w:r w:rsidRPr="00EF01C4">
        <w:rPr>
          <w:rFonts w:ascii="Book Antiqua" w:hAnsi="Book Antiqua" w:cs="Arial"/>
          <w:color w:val="252525"/>
        </w:rPr>
        <w:t>, which is av</w:t>
      </w:r>
      <w:r w:rsidRPr="00EF01C4">
        <w:rPr>
          <w:rFonts w:ascii="Book Antiqua" w:hAnsi="Book Antiqua" w:cs="Arial"/>
          <w:color w:val="252525"/>
        </w:rPr>
        <w:t xml:space="preserve">ailable on </w:t>
      </w:r>
      <w:proofErr w:type="spellStart"/>
      <w:r w:rsidRPr="00EF01C4">
        <w:rPr>
          <w:rFonts w:ascii="Book Antiqua" w:hAnsi="Book Antiqua" w:cs="Arial"/>
          <w:color w:val="252525"/>
        </w:rPr>
        <w:t>Sh</w:t>
      </w:r>
      <w:proofErr w:type="spellEnd"/>
      <w:r w:rsidRPr="00EF01C4">
        <w:rPr>
          <w:rFonts w:ascii="Book Antiqua" w:hAnsi="Book Antiqua" w:cs="Arial"/>
          <w:color w:val="252525"/>
        </w:rPr>
        <w:t>-K-Boom records, iT</w:t>
      </w:r>
      <w:r w:rsidRPr="00EF01C4">
        <w:rPr>
          <w:rFonts w:ascii="Book Antiqua" w:hAnsi="Book Antiqua" w:cs="Arial"/>
          <w:color w:val="252525"/>
        </w:rPr>
        <w:t>unes, and at juliamurney.com.</w:t>
      </w:r>
    </w:p>
    <w:sectPr w:rsidR="00360E09" w:rsidRPr="00E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5"/>
    <w:rsid w:val="00017023"/>
    <w:rsid w:val="000B5E99"/>
    <w:rsid w:val="002F58DA"/>
    <w:rsid w:val="00360E09"/>
    <w:rsid w:val="00381618"/>
    <w:rsid w:val="003C0F04"/>
    <w:rsid w:val="004B0488"/>
    <w:rsid w:val="006272BA"/>
    <w:rsid w:val="00681A42"/>
    <w:rsid w:val="008F258B"/>
    <w:rsid w:val="00CA4CD6"/>
    <w:rsid w:val="00D532F4"/>
    <w:rsid w:val="00DC24E5"/>
    <w:rsid w:val="00DE287A"/>
    <w:rsid w:val="00EF01C4"/>
    <w:rsid w:val="00EF5791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C24E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yshortcuts">
    <w:name w:val="yshortcuts"/>
    <w:basedOn w:val="DefaultParagraphFont"/>
    <w:rsid w:val="00FE2231"/>
  </w:style>
  <w:style w:type="character" w:styleId="Strong">
    <w:name w:val="Strong"/>
    <w:basedOn w:val="DefaultParagraphFont"/>
    <w:uiPriority w:val="22"/>
    <w:qFormat/>
    <w:rsid w:val="00CA4CD6"/>
    <w:rPr>
      <w:b/>
      <w:bCs/>
    </w:rPr>
  </w:style>
  <w:style w:type="character" w:styleId="Emphasis">
    <w:name w:val="Emphasis"/>
    <w:basedOn w:val="DefaultParagraphFont"/>
    <w:uiPriority w:val="20"/>
    <w:qFormat/>
    <w:rsid w:val="00CA4C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C24E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yshortcuts">
    <w:name w:val="yshortcuts"/>
    <w:basedOn w:val="DefaultParagraphFont"/>
    <w:rsid w:val="00FE2231"/>
  </w:style>
  <w:style w:type="character" w:styleId="Strong">
    <w:name w:val="Strong"/>
    <w:basedOn w:val="DefaultParagraphFont"/>
    <w:uiPriority w:val="22"/>
    <w:qFormat/>
    <w:rsid w:val="00CA4CD6"/>
    <w:rPr>
      <w:b/>
      <w:bCs/>
    </w:rPr>
  </w:style>
  <w:style w:type="character" w:styleId="Emphasis">
    <w:name w:val="Emphasis"/>
    <w:basedOn w:val="DefaultParagraphFont"/>
    <w:uiPriority w:val="20"/>
    <w:qFormat/>
    <w:rsid w:val="00CA4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F387-4071-484F-9992-0B0E5EF2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2019-01-10T20:45:00Z</cp:lastPrinted>
  <dcterms:created xsi:type="dcterms:W3CDTF">2013-08-22T19:28:00Z</dcterms:created>
  <dcterms:modified xsi:type="dcterms:W3CDTF">2019-01-10T20:49:00Z</dcterms:modified>
</cp:coreProperties>
</file>